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09" w:rsidRPr="00674ADA" w:rsidRDefault="00674ADA">
      <w:pPr>
        <w:pStyle w:val="Title"/>
        <w:rPr>
          <w:rFonts w:ascii="Arial" w:hAnsi="Arial" w:cs="Arial"/>
          <w:lang w:val="es-ES"/>
        </w:rPr>
      </w:pPr>
      <w:r w:rsidRPr="00674ADA">
        <w:rPr>
          <w:rFonts w:ascii="Arial" w:hAnsi="Arial" w:cs="Arial"/>
          <w:lang w:val="es-ES"/>
        </w:rPr>
        <w:t>PECS F</w:t>
      </w:r>
      <w:r w:rsidR="00405398" w:rsidRPr="00674ADA">
        <w:rPr>
          <w:rFonts w:ascii="Arial" w:hAnsi="Arial" w:cs="Arial"/>
          <w:lang w:val="es-ES"/>
        </w:rPr>
        <w:t>ase IIIB -</w:t>
      </w:r>
      <w:r w:rsidR="00405398" w:rsidRPr="00674ADA">
        <w:rPr>
          <w:rFonts w:ascii="Arial" w:hAnsi="Arial" w:cs="Arial"/>
          <w:sz w:val="24"/>
          <w:lang w:val="es-ES"/>
        </w:rPr>
        <w:t>3 prefer</w:t>
      </w:r>
      <w:r w:rsidRPr="00674ADA">
        <w:rPr>
          <w:rFonts w:ascii="Arial" w:hAnsi="Arial" w:cs="Arial"/>
          <w:sz w:val="24"/>
          <w:lang w:val="es-ES"/>
        </w:rPr>
        <w:t>ido</w:t>
      </w:r>
      <w:r w:rsidR="00405398" w:rsidRPr="00674ADA">
        <w:rPr>
          <w:rStyle w:val="FootnoteReference"/>
          <w:rFonts w:ascii="Arial" w:hAnsi="Arial" w:cs="Arial"/>
          <w:lang w:val="es-ES"/>
        </w:rPr>
        <w:footnoteReference w:customMarkFollows="1" w:id="1"/>
        <w:t>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2"/>
        <w:gridCol w:w="8637"/>
      </w:tblGrid>
      <w:tr w:rsidR="000C0409" w:rsidRPr="00674ADA">
        <w:tc>
          <w:tcPr>
            <w:tcW w:w="1188" w:type="dxa"/>
            <w:tcBorders>
              <w:right w:val="nil"/>
            </w:tcBorders>
          </w:tcPr>
          <w:p w:rsidR="000C0409" w:rsidRPr="00674ADA" w:rsidRDefault="00674ADA">
            <w:pPr>
              <w:jc w:val="right"/>
              <w:rPr>
                <w:rFonts w:ascii="Arial" w:hAnsi="Arial" w:cs="Arial"/>
                <w:lang w:val="es-ES"/>
              </w:rPr>
            </w:pPr>
            <w:r w:rsidRPr="00674ADA">
              <w:rPr>
                <w:rFonts w:ascii="Arial" w:hAnsi="Arial" w:cs="Arial"/>
                <w:lang w:val="es-ES"/>
              </w:rPr>
              <w:t>Alumno</w:t>
            </w:r>
            <w:r w:rsidR="00405398" w:rsidRPr="00674ADA">
              <w:rPr>
                <w:rFonts w:ascii="Arial" w:hAnsi="Arial" w:cs="Arial"/>
                <w:lang w:val="es-ES"/>
              </w:rPr>
              <w:t xml:space="preserve">:  </w:t>
            </w:r>
          </w:p>
        </w:tc>
        <w:tc>
          <w:tcPr>
            <w:tcW w:w="9252" w:type="dxa"/>
            <w:tcBorders>
              <w:left w:val="nil"/>
            </w:tcBorders>
          </w:tcPr>
          <w:p w:rsidR="000C0409" w:rsidRPr="00674ADA" w:rsidRDefault="000C0409">
            <w:pPr>
              <w:rPr>
                <w:rFonts w:ascii="Arial" w:hAnsi="Arial" w:cs="Arial"/>
                <w:lang w:val="es-ES"/>
              </w:rPr>
            </w:pPr>
          </w:p>
        </w:tc>
      </w:tr>
    </w:tbl>
    <w:p w:rsidR="000C0409" w:rsidRPr="00674ADA" w:rsidRDefault="000C0409">
      <w:pPr>
        <w:jc w:val="center"/>
        <w:rPr>
          <w:rFonts w:ascii="Arial" w:hAnsi="Arial" w:cs="Arial"/>
          <w:b/>
          <w:bCs/>
          <w:sz w:val="16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0"/>
        <w:gridCol w:w="772"/>
        <w:gridCol w:w="1507"/>
        <w:gridCol w:w="1584"/>
        <w:gridCol w:w="1626"/>
        <w:gridCol w:w="1626"/>
        <w:gridCol w:w="1364"/>
      </w:tblGrid>
      <w:tr w:rsidR="00674ADA" w:rsidRPr="00674ADA" w:rsidTr="00B6139D">
        <w:trPr>
          <w:trHeight w:val="503"/>
        </w:trPr>
        <w:tc>
          <w:tcPr>
            <w:tcW w:w="1355" w:type="dxa"/>
          </w:tcPr>
          <w:p w:rsidR="000C0409" w:rsidRPr="00674ADA" w:rsidRDefault="00674ADA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Iniciales del entrenador</w:t>
            </w:r>
          </w:p>
        </w:tc>
        <w:tc>
          <w:tcPr>
            <w:tcW w:w="772" w:type="dxa"/>
          </w:tcPr>
          <w:p w:rsidR="000C0409" w:rsidRPr="00674ADA" w:rsidRDefault="00674ADA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Fecha</w:t>
            </w:r>
          </w:p>
        </w:tc>
        <w:tc>
          <w:tcPr>
            <w:tcW w:w="1553" w:type="dxa"/>
          </w:tcPr>
          <w:p w:rsidR="000C0409" w:rsidRPr="00674ADA" w:rsidRDefault="00674ADA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Actividad</w:t>
            </w:r>
          </w:p>
        </w:tc>
        <w:tc>
          <w:tcPr>
            <w:tcW w:w="1640" w:type="dxa"/>
          </w:tcPr>
          <w:p w:rsidR="000C0409" w:rsidRPr="00674ADA" w:rsidRDefault="00674ADA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Objeto preferido</w:t>
            </w:r>
          </w:p>
        </w:tc>
        <w:tc>
          <w:tcPr>
            <w:tcW w:w="1686" w:type="dxa"/>
          </w:tcPr>
          <w:p w:rsidR="000C0409" w:rsidRPr="00674ADA" w:rsidRDefault="00674ADA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Objeto preferido</w:t>
            </w:r>
          </w:p>
        </w:tc>
        <w:tc>
          <w:tcPr>
            <w:tcW w:w="1686" w:type="dxa"/>
          </w:tcPr>
          <w:p w:rsidR="000C0409" w:rsidRPr="00674ADA" w:rsidRDefault="00674ADA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Objeto preferido</w:t>
            </w:r>
          </w:p>
        </w:tc>
        <w:tc>
          <w:tcPr>
            <w:tcW w:w="1391" w:type="dxa"/>
          </w:tcPr>
          <w:p w:rsidR="000C0409" w:rsidRPr="00674ADA" w:rsidRDefault="00674ADA">
            <w:pPr>
              <w:pStyle w:val="Heading3"/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Ejecución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  <w:tcBorders>
              <w:bottom w:val="single" w:sz="4" w:space="0" w:color="auto"/>
            </w:tcBorders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0C0409" w:rsidRPr="00674ADA" w:rsidTr="00674ADA">
        <w:trPr>
          <w:cantSplit/>
          <w:trHeight w:hRule="exact" w:val="161"/>
        </w:trPr>
        <w:tc>
          <w:tcPr>
            <w:tcW w:w="10077" w:type="dxa"/>
            <w:gridSpan w:val="7"/>
            <w:shd w:val="clear" w:color="auto" w:fill="CCCCCC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0C0409" w:rsidRPr="00674ADA" w:rsidTr="00674ADA">
        <w:trPr>
          <w:cantSplit/>
          <w:trHeight w:hRule="exact" w:val="161"/>
        </w:trPr>
        <w:tc>
          <w:tcPr>
            <w:tcW w:w="10077" w:type="dxa"/>
            <w:gridSpan w:val="7"/>
            <w:shd w:val="clear" w:color="auto" w:fill="CCCCCC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674ADA" w:rsidRPr="00674ADA" w:rsidTr="00674ADA">
        <w:trPr>
          <w:trHeight w:val="268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68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68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bookmarkStart w:id="0" w:name="_GoBack"/>
            <w:bookmarkEnd w:id="0"/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68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0C0409" w:rsidRPr="00674ADA" w:rsidTr="00674ADA">
        <w:trPr>
          <w:cantSplit/>
          <w:trHeight w:hRule="exact" w:val="161"/>
        </w:trPr>
        <w:tc>
          <w:tcPr>
            <w:tcW w:w="10077" w:type="dxa"/>
            <w:gridSpan w:val="7"/>
            <w:shd w:val="clear" w:color="auto" w:fill="CCCCCC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674ADA" w:rsidRPr="00674ADA" w:rsidTr="00674ADA">
        <w:trPr>
          <w:trHeight w:val="268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674ADA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6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87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B6139D">
        <w:trPr>
          <w:trHeight w:val="251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72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91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  <w:tr w:rsidR="00674ADA" w:rsidRPr="00674ADA" w:rsidTr="00B6139D">
        <w:trPr>
          <w:trHeight w:val="268"/>
        </w:trPr>
        <w:tc>
          <w:tcPr>
            <w:tcW w:w="1355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72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553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40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686" w:type="dxa"/>
          </w:tcPr>
          <w:p w:rsidR="000C0409" w:rsidRPr="00674ADA" w:rsidRDefault="000C04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391" w:type="dxa"/>
          </w:tcPr>
          <w:p w:rsidR="000C0409" w:rsidRPr="00674ADA" w:rsidRDefault="00405398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+          -</w:t>
            </w:r>
          </w:p>
        </w:tc>
      </w:tr>
    </w:tbl>
    <w:p w:rsidR="000C0409" w:rsidRPr="00674ADA" w:rsidRDefault="000C0409">
      <w:pPr>
        <w:rPr>
          <w:rFonts w:ascii="Arial" w:hAnsi="Arial" w:cs="Arial"/>
          <w:sz w:val="16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0"/>
        <w:gridCol w:w="4909"/>
      </w:tblGrid>
      <w:tr w:rsidR="000C0409" w:rsidRPr="00674ADA">
        <w:tc>
          <w:tcPr>
            <w:tcW w:w="5076" w:type="dxa"/>
          </w:tcPr>
          <w:p w:rsidR="000C0409" w:rsidRPr="00674ADA" w:rsidRDefault="00405398" w:rsidP="00674ADA">
            <w:pPr>
              <w:rPr>
                <w:rFonts w:ascii="Arial" w:hAnsi="Arial" w:cs="Arial"/>
                <w:sz w:val="18"/>
                <w:lang w:val="es-ES"/>
              </w:rPr>
            </w:pPr>
            <w:r w:rsidRPr="00674ADA">
              <w:rPr>
                <w:rFonts w:ascii="Arial" w:hAnsi="Arial" w:cs="Arial"/>
                <w:b/>
                <w:bCs/>
                <w:lang w:val="es-ES"/>
              </w:rPr>
              <w:t>+</w:t>
            </w:r>
            <w:r w:rsidRPr="00674ADA">
              <w:rPr>
                <w:rFonts w:ascii="Arial" w:hAnsi="Arial" w:cs="Arial"/>
                <w:sz w:val="18"/>
                <w:lang w:val="es-ES"/>
              </w:rPr>
              <w:t xml:space="preserve"> = </w:t>
            </w:r>
            <w:r w:rsidR="00674ADA" w:rsidRPr="00674ADA">
              <w:rPr>
                <w:rFonts w:ascii="Arial" w:hAnsi="Arial" w:cs="Arial"/>
                <w:sz w:val="18"/>
                <w:lang w:val="es-ES"/>
              </w:rPr>
              <w:t>escoge el objeto correcto después del intercambio</w:t>
            </w:r>
          </w:p>
        </w:tc>
        <w:tc>
          <w:tcPr>
            <w:tcW w:w="5076" w:type="dxa"/>
          </w:tcPr>
          <w:p w:rsidR="000C0409" w:rsidRPr="00674ADA" w:rsidRDefault="00405398" w:rsidP="00674ADA">
            <w:pPr>
              <w:rPr>
                <w:rFonts w:ascii="Arial" w:hAnsi="Arial" w:cs="Arial"/>
                <w:sz w:val="18"/>
                <w:lang w:val="es-ES"/>
              </w:rPr>
            </w:pPr>
            <w:r w:rsidRPr="00674ADA">
              <w:rPr>
                <w:rFonts w:ascii="Arial" w:hAnsi="Arial" w:cs="Arial"/>
                <w:b/>
                <w:bCs/>
                <w:lang w:val="es-ES"/>
              </w:rPr>
              <w:t xml:space="preserve">- </w:t>
            </w:r>
            <w:r w:rsidRPr="00674ADA">
              <w:rPr>
                <w:rFonts w:ascii="Arial" w:hAnsi="Arial" w:cs="Arial"/>
                <w:sz w:val="18"/>
                <w:lang w:val="es-ES"/>
              </w:rPr>
              <w:t xml:space="preserve"> = </w:t>
            </w:r>
            <w:r w:rsidR="00674ADA" w:rsidRPr="00674ADA">
              <w:rPr>
                <w:rFonts w:ascii="Arial" w:hAnsi="Arial" w:cs="Arial"/>
                <w:sz w:val="18"/>
                <w:lang w:val="es-ES"/>
              </w:rPr>
              <w:t>alcanza el objeto incorrecto después del intercambio</w:t>
            </w:r>
          </w:p>
        </w:tc>
      </w:tr>
    </w:tbl>
    <w:p w:rsidR="000C0409" w:rsidRPr="00674ADA" w:rsidRDefault="000C0409">
      <w:pPr>
        <w:rPr>
          <w:sz w:val="16"/>
          <w:lang w:val="es-E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4"/>
        <w:gridCol w:w="5094"/>
      </w:tblGrid>
      <w:tr w:rsidR="000C0409" w:rsidRPr="00674ADA">
        <w:tc>
          <w:tcPr>
            <w:tcW w:w="10188" w:type="dxa"/>
            <w:gridSpan w:val="2"/>
          </w:tcPr>
          <w:p w:rsidR="000C0409" w:rsidRPr="00674ADA" w:rsidRDefault="00674ADA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74ADA">
              <w:rPr>
                <w:rFonts w:ascii="Arial" w:hAnsi="Arial" w:cs="Arial"/>
                <w:sz w:val="20"/>
                <w:lang w:val="es-ES"/>
              </w:rPr>
              <w:t>Intercambios efectivos</w:t>
            </w:r>
          </w:p>
        </w:tc>
      </w:tr>
      <w:tr w:rsidR="000C0409" w:rsidRPr="00674ADA">
        <w:trPr>
          <w:cantSplit/>
          <w:trHeight w:val="230"/>
        </w:trPr>
        <w:tc>
          <w:tcPr>
            <w:tcW w:w="5094" w:type="dxa"/>
          </w:tcPr>
          <w:p w:rsidR="000C0409" w:rsidRPr="00674ADA" w:rsidRDefault="000C0409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94" w:type="dxa"/>
          </w:tcPr>
          <w:p w:rsidR="000C0409" w:rsidRPr="00674ADA" w:rsidRDefault="000C0409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0C0409" w:rsidRPr="00674ADA">
        <w:trPr>
          <w:cantSplit/>
          <w:trHeight w:val="230"/>
        </w:trPr>
        <w:tc>
          <w:tcPr>
            <w:tcW w:w="5094" w:type="dxa"/>
          </w:tcPr>
          <w:p w:rsidR="000C0409" w:rsidRPr="00674ADA" w:rsidRDefault="000C0409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94" w:type="dxa"/>
          </w:tcPr>
          <w:p w:rsidR="000C0409" w:rsidRPr="00674ADA" w:rsidRDefault="000C0409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0C0409" w:rsidRPr="00674ADA">
        <w:trPr>
          <w:cantSplit/>
          <w:trHeight w:val="230"/>
        </w:trPr>
        <w:tc>
          <w:tcPr>
            <w:tcW w:w="5094" w:type="dxa"/>
            <w:tcBorders>
              <w:bottom w:val="single" w:sz="4" w:space="0" w:color="auto"/>
            </w:tcBorders>
          </w:tcPr>
          <w:p w:rsidR="000C0409" w:rsidRPr="00674ADA" w:rsidRDefault="000C0409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</w:tcPr>
          <w:p w:rsidR="000C0409" w:rsidRPr="00674ADA" w:rsidRDefault="000C0409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</w:tbl>
    <w:p w:rsidR="000C0409" w:rsidRPr="00674ADA" w:rsidRDefault="000C0409">
      <w:pPr>
        <w:rPr>
          <w:rFonts w:ascii="Arial" w:hAnsi="Arial" w:cs="Arial"/>
          <w:lang w:val="es-ES"/>
        </w:rPr>
      </w:pPr>
    </w:p>
    <w:sectPr w:rsidR="000C0409" w:rsidRPr="00674ADA" w:rsidSect="00006DA4">
      <w:pgSz w:w="11907" w:h="16839" w:code="9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DC3" w:rsidRDefault="005F3DC3">
      <w:r>
        <w:separator/>
      </w:r>
    </w:p>
  </w:endnote>
  <w:endnote w:type="continuationSeparator" w:id="0">
    <w:p w:rsidR="005F3DC3" w:rsidRDefault="005F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DC3" w:rsidRDefault="005F3DC3">
      <w:r>
        <w:separator/>
      </w:r>
    </w:p>
  </w:footnote>
  <w:footnote w:type="continuationSeparator" w:id="0">
    <w:p w:rsidR="005F3DC3" w:rsidRDefault="005F3DC3">
      <w:r>
        <w:continuationSeparator/>
      </w:r>
    </w:p>
  </w:footnote>
  <w:footnote w:id="1">
    <w:p w:rsidR="000C0409" w:rsidRDefault="00405398">
      <w:pPr>
        <w:pStyle w:val="FootnoteText"/>
        <w:ind w:left="-540" w:firstLine="360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 xml:space="preserve"> </w:t>
      </w:r>
      <w:proofErr w:type="gramStart"/>
      <w:r>
        <w:rPr>
          <w:rFonts w:ascii="Arial" w:hAnsi="Arial" w:cs="Arial"/>
          <w:sz w:val="18"/>
        </w:rPr>
        <w:t xml:space="preserve">Copyright, 2005, by Pyramid Educational </w:t>
      </w:r>
      <w:r w:rsidR="00FD27E6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 xml:space="preserve">  </w:t>
      </w:r>
      <w:r w:rsidR="00FD27E6">
        <w:rPr>
          <w:rFonts w:ascii="Arial" w:hAnsi="Arial" w:cs="Arial"/>
          <w:sz w:val="18"/>
        </w:rPr>
        <w:t xml:space="preserve">       </w:t>
      </w:r>
      <w:r>
        <w:rPr>
          <w:rFonts w:ascii="Arial" w:hAnsi="Arial" w:cs="Arial"/>
          <w:sz w:val="18"/>
        </w:rPr>
        <w:t xml:space="preserve">Developed by Anne </w:t>
      </w:r>
      <w:r w:rsidR="00FD27E6">
        <w:rPr>
          <w:rFonts w:ascii="Arial" w:hAnsi="Arial" w:cs="Arial"/>
          <w:sz w:val="18"/>
        </w:rPr>
        <w:t>Overcash, M.Ed.</w:t>
      </w:r>
      <w:proofErr w:type="gramEnd"/>
      <w:r w:rsidR="00FD27E6"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  <w:sz w:val="18"/>
        </w:rPr>
        <w:t>May be reproduced</w:t>
      </w:r>
    </w:p>
    <w:p w:rsidR="000C0409" w:rsidRDefault="000C040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ADA"/>
    <w:rsid w:val="00006DA4"/>
    <w:rsid w:val="000C0409"/>
    <w:rsid w:val="001E0E7A"/>
    <w:rsid w:val="00405398"/>
    <w:rsid w:val="005F3DC3"/>
    <w:rsid w:val="00674ADA"/>
    <w:rsid w:val="00B6139D"/>
    <w:rsid w:val="00DD00CB"/>
    <w:rsid w:val="00FD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PECS Phase IIIB©</vt:lpstr>
      <vt:lpstr>PECS Phase IIIB©</vt:lpstr>
    </vt:vector>
  </TitlesOfParts>
  <Company> Pyramid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IIIB©</dc:title>
  <dc:subject/>
  <dc:creator>Public</dc:creator>
  <cp:keywords/>
  <dc:description/>
  <cp:lastModifiedBy>SarahMcConnell</cp:lastModifiedBy>
  <cp:revision>6</cp:revision>
  <cp:lastPrinted>2005-07-07T08:46:00Z</cp:lastPrinted>
  <dcterms:created xsi:type="dcterms:W3CDTF">2014-07-23T09:41:00Z</dcterms:created>
  <dcterms:modified xsi:type="dcterms:W3CDTF">2015-08-10T21:25:00Z</dcterms:modified>
</cp:coreProperties>
</file>